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64" w:rsidRPr="00C81964" w:rsidRDefault="00C81964" w:rsidP="00C81964">
      <w:pPr>
        <w:spacing w:after="0"/>
        <w:rPr>
          <w:rFonts w:ascii="Times New Roman" w:hAnsi="Times New Roman"/>
          <w:i/>
          <w:sz w:val="28"/>
          <w:szCs w:val="28"/>
        </w:rPr>
      </w:pPr>
      <w:bookmarkStart w:id="0" w:name="_GoBack"/>
      <w:r w:rsidRPr="00C81964">
        <w:rPr>
          <w:rFonts w:ascii="Times New Roman" w:hAnsi="Times New Roman"/>
          <w:i/>
          <w:sz w:val="28"/>
          <w:szCs w:val="28"/>
        </w:rPr>
        <w:t xml:space="preserve">Приложение </w:t>
      </w:r>
    </w:p>
    <w:p w:rsidR="00C81964" w:rsidRPr="00C81964" w:rsidRDefault="00C81964" w:rsidP="00C81964">
      <w:pPr>
        <w:spacing w:after="0"/>
        <w:rPr>
          <w:rFonts w:ascii="Times New Roman" w:hAnsi="Times New Roman"/>
          <w:i/>
          <w:sz w:val="28"/>
          <w:szCs w:val="28"/>
        </w:rPr>
      </w:pPr>
      <w:r w:rsidRPr="00C81964">
        <w:rPr>
          <w:rFonts w:ascii="Times New Roman" w:hAnsi="Times New Roman"/>
          <w:i/>
          <w:sz w:val="28"/>
          <w:szCs w:val="28"/>
        </w:rPr>
        <w:t xml:space="preserve">к постановлению Президиума  </w:t>
      </w:r>
    </w:p>
    <w:p w:rsidR="00C81964" w:rsidRPr="00C81964" w:rsidRDefault="00C81964" w:rsidP="00C81964">
      <w:pPr>
        <w:spacing w:after="0"/>
        <w:rPr>
          <w:rFonts w:ascii="Times New Roman" w:hAnsi="Times New Roman"/>
          <w:i/>
          <w:sz w:val="28"/>
          <w:szCs w:val="28"/>
        </w:rPr>
      </w:pPr>
      <w:r w:rsidRPr="00C81964">
        <w:rPr>
          <w:rFonts w:ascii="Times New Roman" w:hAnsi="Times New Roman"/>
          <w:i/>
          <w:sz w:val="28"/>
          <w:szCs w:val="28"/>
        </w:rPr>
        <w:t>от 29.01.2025  № 02</w:t>
      </w:r>
    </w:p>
    <w:p w:rsidR="00C81964" w:rsidRPr="00C81964" w:rsidRDefault="00C81964" w:rsidP="00C81964">
      <w:pPr>
        <w:spacing w:after="0"/>
        <w:rPr>
          <w:rFonts w:ascii="Times New Roman" w:hAnsi="Times New Roman"/>
          <w:i/>
          <w:sz w:val="32"/>
          <w:szCs w:val="32"/>
        </w:rPr>
      </w:pPr>
    </w:p>
    <w:p w:rsidR="00D520E2" w:rsidRDefault="00D520E2" w:rsidP="00D520E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ПОЛОЖЕНИЕ </w:t>
      </w:r>
    </w:p>
    <w:p w:rsidR="00D520E2" w:rsidRDefault="00D520E2" w:rsidP="00D520E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об областном смотре художественной самодеятельности профсоюзных организаций «Да здравствуют таланты!»</w:t>
      </w:r>
    </w:p>
    <w:p w:rsidR="00D520E2" w:rsidRDefault="00D520E2" w:rsidP="00D520E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под девизом «От Победы к Победе!»»</w:t>
      </w:r>
    </w:p>
    <w:p w:rsidR="00D520E2" w:rsidRDefault="00D520E2" w:rsidP="00D520E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520E2" w:rsidRDefault="00D520E2" w:rsidP="00D52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Цели и задачи смотра</w:t>
      </w:r>
    </w:p>
    <w:bookmarkEnd w:id="0"/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 проводится с целью содействия в реализации творческих инициатив и творческого потенциала работников образования области.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смотра является: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предъявление широкой общественности позитивного образа педагога, члена Профсоюза – носителя культурных и профессиональных традиций общества;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 талантов работников образования в области художественного творчества;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реализации творческих  и патриотических инициатив;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творческого обмена и культурного диалога между педагогами из образовательных организаций области.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18"/>
          <w:szCs w:val="18"/>
        </w:rPr>
      </w:pPr>
    </w:p>
    <w:p w:rsidR="00D520E2" w:rsidRDefault="00D520E2" w:rsidP="00D52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Организаторы проведения смотра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и организатором областного смотра художественной самодеятельности профсоюзных организаций  являются комитеты районных, городских, областной организаций Общероссийского Профсоюза образования, первичные профсоюзные организации образовательных учреждений.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</w:p>
    <w:p w:rsidR="00D520E2" w:rsidRDefault="00D520E2" w:rsidP="00D52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Участники смотра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смотре принимают участие районные, городские организации Профсоюза и первичные профсоюзные организации работников образования.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</w:p>
    <w:p w:rsidR="00D520E2" w:rsidRDefault="00D520E2" w:rsidP="00D52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Порядок проведения смотра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 проводится в два этапа: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в районных (городских) организациях Профсоюза, в первичных профсоюзных организациях учреждений </w:t>
      </w:r>
      <w:proofErr w:type="gramStart"/>
      <w:r>
        <w:rPr>
          <w:rFonts w:ascii="Times New Roman" w:hAnsi="Times New Roman"/>
          <w:sz w:val="28"/>
          <w:szCs w:val="28"/>
        </w:rPr>
        <w:t>образования  с</w:t>
      </w:r>
      <w:proofErr w:type="gramEnd"/>
      <w:r>
        <w:rPr>
          <w:rFonts w:ascii="Times New Roman" w:hAnsi="Times New Roman"/>
          <w:sz w:val="28"/>
          <w:szCs w:val="28"/>
        </w:rPr>
        <w:t xml:space="preserve"> января  по февраль 2025 года.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областной  зональный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 - март 2025 года.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заключительный  гала</w:t>
      </w:r>
      <w:proofErr w:type="gramEnd"/>
      <w:r>
        <w:rPr>
          <w:rFonts w:ascii="Times New Roman" w:hAnsi="Times New Roman"/>
          <w:sz w:val="28"/>
          <w:szCs w:val="28"/>
        </w:rPr>
        <w:t>-концерт – апрель 2025 года</w:t>
      </w:r>
    </w:p>
    <w:p w:rsidR="00D520E2" w:rsidRDefault="00D520E2" w:rsidP="00D520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520E2" w:rsidRDefault="00D520E2" w:rsidP="00D52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Номинации смотра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Вокал</w:t>
      </w:r>
      <w:r>
        <w:rPr>
          <w:rFonts w:ascii="Times New Roman" w:hAnsi="Times New Roman"/>
          <w:sz w:val="28"/>
          <w:szCs w:val="28"/>
        </w:rPr>
        <w:t xml:space="preserve"> (эстрадный вокал, народная песня, фольклор, академический вокал, авторская (бардовская) песня): солисты, ансамбли, хоры.</w:t>
      </w:r>
      <w:proofErr w:type="gramEnd"/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Инструментальная музыка </w:t>
      </w:r>
      <w:r>
        <w:rPr>
          <w:rFonts w:ascii="Times New Roman" w:hAnsi="Times New Roman"/>
          <w:sz w:val="28"/>
          <w:szCs w:val="28"/>
        </w:rPr>
        <w:t>(клавишные, духовые, народные, ударные): солисты, ансамбли, оркестры.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исполняют одно произведение.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Хореография </w:t>
      </w:r>
      <w:r>
        <w:rPr>
          <w:rFonts w:ascii="Times New Roman" w:hAnsi="Times New Roman"/>
          <w:sz w:val="28"/>
          <w:szCs w:val="28"/>
        </w:rPr>
        <w:t>(народный танец, классический танец, бальный танец, современный танец): солисты, ансамбли.</w:t>
      </w:r>
      <w:proofErr w:type="gramEnd"/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предоставляют один танцевальный номер.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Художественное слово, театр </w:t>
      </w:r>
      <w:r>
        <w:rPr>
          <w:rFonts w:ascii="Times New Roman" w:hAnsi="Times New Roman"/>
          <w:sz w:val="28"/>
          <w:szCs w:val="28"/>
        </w:rPr>
        <w:t>(автор, коллектив).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предоставляют одно произведение.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Рекомендуемый хронометраж выступлений до 5 минут.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i/>
          <w:sz w:val="16"/>
          <w:szCs w:val="16"/>
        </w:rPr>
      </w:pPr>
    </w:p>
    <w:p w:rsidR="00D520E2" w:rsidRDefault="00D520E2" w:rsidP="00D52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Награждение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областного этапа вручается Диплом «Лауреат областного смотра художественной самодеятельности».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областного этапа определяются лучшие участники в номинациях. Им присуждается звание «Победитель областного смотра художественной самодеятельности» с вручением Диплома.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смотра  может учреждать специальные призы.</w:t>
      </w: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D520E2" w:rsidRDefault="00D520E2" w:rsidP="00D520E2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D520E2" w:rsidRDefault="00D520E2" w:rsidP="00D520E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877C4" w:rsidRDefault="00C877C4"/>
    <w:sectPr w:rsidR="00C877C4" w:rsidSect="00D520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BA"/>
    <w:rsid w:val="009F05D2"/>
    <w:rsid w:val="00B342BA"/>
    <w:rsid w:val="00C81964"/>
    <w:rsid w:val="00C877C4"/>
    <w:rsid w:val="00D5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E2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0E2"/>
    <w:pPr>
      <w:spacing w:after="0" w:line="240" w:lineRule="auto"/>
      <w:jc w:val="righ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E2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0E2"/>
    <w:pPr>
      <w:spacing w:after="0" w:line="240" w:lineRule="auto"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Пользователь</cp:lastModifiedBy>
  <cp:revision>6</cp:revision>
  <dcterms:created xsi:type="dcterms:W3CDTF">2025-01-31T06:45:00Z</dcterms:created>
  <dcterms:modified xsi:type="dcterms:W3CDTF">2025-02-03T01:04:00Z</dcterms:modified>
</cp:coreProperties>
</file>